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2208" w:rsidRDefault="00F02208" w:rsidP="00F02208">
      <w:pPr>
        <w:jc w:val="center"/>
        <w:rPr>
          <w:rFonts w:ascii="Times New Roman" w:eastAsia="標楷體" w:hAnsi="標楷體" w:cs="Times New Roman"/>
          <w:sz w:val="28"/>
          <w:szCs w:val="28"/>
        </w:rPr>
      </w:pPr>
      <w:bookmarkStart w:id="0" w:name="_GoBack"/>
      <w:bookmarkEnd w:id="0"/>
      <w:r w:rsidRPr="0087287D">
        <w:rPr>
          <w:rFonts w:ascii="Times New Roman" w:eastAsia="標楷體" w:hAnsi="標楷體" w:cs="Times New Roman"/>
          <w:sz w:val="28"/>
          <w:szCs w:val="28"/>
        </w:rPr>
        <w:t>健行科技大學</w:t>
      </w:r>
      <w:r w:rsidRPr="0087287D">
        <w:rPr>
          <w:rFonts w:ascii="Times New Roman" w:eastAsia="標楷體" w:hAnsi="Times New Roman" w:cs="Times New Roman"/>
          <w:sz w:val="28"/>
          <w:szCs w:val="28"/>
        </w:rPr>
        <w:t>10</w:t>
      </w:r>
      <w:r w:rsidR="0087707A">
        <w:rPr>
          <w:rFonts w:ascii="Times New Roman" w:eastAsia="標楷體" w:hAnsi="Times New Roman" w:cs="Times New Roman" w:hint="eastAsia"/>
          <w:sz w:val="28"/>
          <w:szCs w:val="28"/>
        </w:rPr>
        <w:t>3-1</w:t>
      </w:r>
      <w:r w:rsidRPr="0087287D">
        <w:rPr>
          <w:rFonts w:ascii="Times New Roman" w:eastAsia="標楷體" w:hAnsi="標楷體" w:cs="Times New Roman"/>
          <w:sz w:val="28"/>
          <w:szCs w:val="28"/>
        </w:rPr>
        <w:t>學年度『</w:t>
      </w:r>
      <w:r w:rsidR="0087707A">
        <w:rPr>
          <w:rFonts w:ascii="Times New Roman" w:eastAsia="標楷體" w:hAnsi="標楷體" w:cs="Times New Roman" w:hint="eastAsia"/>
          <w:sz w:val="28"/>
          <w:szCs w:val="28"/>
        </w:rPr>
        <w:t>擬像與仿真：影本閱讀與詮釋創生</w:t>
      </w:r>
      <w:r w:rsidRPr="0087287D">
        <w:rPr>
          <w:rFonts w:ascii="Times New Roman" w:eastAsia="標楷體" w:hAnsi="標楷體" w:cs="Times New Roman"/>
          <w:sz w:val="28"/>
          <w:szCs w:val="28"/>
        </w:rPr>
        <w:t>』</w:t>
      </w:r>
    </w:p>
    <w:p w:rsidR="00F02208" w:rsidRDefault="0087707A" w:rsidP="00F02208">
      <w:pPr>
        <w:jc w:val="center"/>
        <w:rPr>
          <w:rFonts w:ascii="Times New Roman" w:eastAsia="標楷體" w:hAnsi="標楷體" w:cs="Times New Roman"/>
          <w:sz w:val="28"/>
          <w:szCs w:val="28"/>
        </w:rPr>
      </w:pPr>
      <w:r>
        <w:rPr>
          <w:rFonts w:ascii="Times New Roman" w:eastAsia="標楷體" w:hAnsi="標楷體" w:cs="Times New Roman" w:hint="eastAsia"/>
          <w:sz w:val="28"/>
          <w:szCs w:val="28"/>
        </w:rPr>
        <w:t>課群計畫</w:t>
      </w:r>
      <w:r w:rsidR="00F02208">
        <w:rPr>
          <w:rFonts w:ascii="Times New Roman" w:eastAsia="標楷體" w:hAnsi="標楷體" w:cs="Times New Roman" w:hint="eastAsia"/>
          <w:sz w:val="28"/>
          <w:szCs w:val="28"/>
        </w:rPr>
        <w:t>課堂日誌</w:t>
      </w:r>
    </w:p>
    <w:p w:rsidR="001A3081" w:rsidRDefault="001A3081" w:rsidP="00EC566A">
      <w:r>
        <w:rPr>
          <w:rFonts w:hint="eastAsia"/>
        </w:rPr>
        <w:t>課程名稱：</w:t>
      </w:r>
      <w:r w:rsidR="0087707A" w:rsidRPr="0087707A">
        <w:rPr>
          <w:rFonts w:hint="eastAsia"/>
          <w:u w:val="single"/>
        </w:rPr>
        <w:t>歷史共和國：互文詮釋與想像</w:t>
      </w:r>
      <w:r w:rsidR="0087707A">
        <w:rPr>
          <w:rFonts w:hint="eastAsia"/>
        </w:rPr>
        <w:t xml:space="preserve">　</w:t>
      </w:r>
      <w:r>
        <w:rPr>
          <w:rFonts w:hint="eastAsia"/>
        </w:rPr>
        <w:t>上課日期：</w:t>
      </w:r>
      <w:r>
        <w:rPr>
          <w:rFonts w:hint="eastAsia"/>
          <w:u w:val="single"/>
        </w:rPr>
        <w:t xml:space="preserve">　</w:t>
      </w:r>
      <w:r w:rsidR="0087707A">
        <w:rPr>
          <w:rFonts w:hint="eastAsia"/>
          <w:u w:val="single"/>
        </w:rPr>
        <w:t>103</w:t>
      </w:r>
      <w:r w:rsidRPr="001A3081">
        <w:rPr>
          <w:rFonts w:hint="eastAsia"/>
        </w:rPr>
        <w:t>年</w:t>
      </w:r>
      <w:r w:rsidR="00306799">
        <w:rPr>
          <w:rFonts w:hint="eastAsia"/>
          <w:u w:val="single"/>
        </w:rPr>
        <w:t>10</w:t>
      </w:r>
      <w:r>
        <w:rPr>
          <w:rFonts w:hint="eastAsia"/>
        </w:rPr>
        <w:t>月</w:t>
      </w:r>
      <w:r w:rsidR="007A393E">
        <w:rPr>
          <w:rFonts w:hint="eastAsia"/>
          <w:u w:val="single"/>
        </w:rPr>
        <w:t>14</w:t>
      </w:r>
      <w:r>
        <w:rPr>
          <w:rFonts w:hint="eastAsia"/>
        </w:rPr>
        <w:t>日</w:t>
      </w:r>
    </w:p>
    <w:p w:rsidR="001A3081" w:rsidRPr="00154755" w:rsidRDefault="001A3081" w:rsidP="00EC566A">
      <w:pPr>
        <w:rPr>
          <w:sz w:val="28"/>
          <w:szCs w:val="28"/>
          <w:u w:val="single"/>
        </w:rPr>
      </w:pPr>
      <w:r>
        <w:rPr>
          <w:rFonts w:hint="eastAsia"/>
        </w:rPr>
        <w:t>授課教師：</w:t>
      </w:r>
      <w:r>
        <w:rPr>
          <w:rFonts w:hint="eastAsia"/>
          <w:u w:val="single"/>
        </w:rPr>
        <w:t xml:space="preserve">　</w:t>
      </w:r>
      <w:r w:rsidR="0087707A">
        <w:rPr>
          <w:rFonts w:hint="eastAsia"/>
          <w:u w:val="single"/>
        </w:rPr>
        <w:t>邵承芬</w:t>
      </w:r>
      <w:r>
        <w:rPr>
          <w:rFonts w:hint="eastAsia"/>
          <w:u w:val="single"/>
        </w:rPr>
        <w:t xml:space="preserve">　　</w:t>
      </w:r>
      <w:r>
        <w:rPr>
          <w:rFonts w:hint="eastAsia"/>
        </w:rPr>
        <w:t xml:space="preserve">　　</w:t>
      </w:r>
      <w:r w:rsidR="00154755" w:rsidRPr="00154755">
        <w:rPr>
          <w:rFonts w:hint="eastAsia"/>
          <w:sz w:val="28"/>
          <w:szCs w:val="28"/>
        </w:rPr>
        <w:t xml:space="preserve">  (</w:t>
      </w:r>
      <w:r w:rsidR="00154755" w:rsidRPr="00154755">
        <w:rPr>
          <w:rFonts w:hint="eastAsia"/>
          <w:sz w:val="28"/>
          <w:szCs w:val="28"/>
        </w:rPr>
        <w:t>教師用</w:t>
      </w:r>
      <w:r w:rsidR="00154755" w:rsidRPr="00154755">
        <w:rPr>
          <w:rFonts w:hint="eastAsia"/>
          <w:sz w:val="28"/>
          <w:szCs w:val="28"/>
        </w:rPr>
        <w:t>)</w:t>
      </w:r>
    </w:p>
    <w:tbl>
      <w:tblPr>
        <w:tblStyle w:val="a3"/>
        <w:tblW w:w="0" w:type="auto"/>
        <w:tblLook w:val="04A0"/>
      </w:tblPr>
      <w:tblGrid>
        <w:gridCol w:w="1792"/>
        <w:gridCol w:w="2522"/>
        <w:gridCol w:w="4208"/>
      </w:tblGrid>
      <w:tr w:rsidR="001A3081" w:rsidTr="00EC566A">
        <w:tc>
          <w:tcPr>
            <w:tcW w:w="1526" w:type="dxa"/>
          </w:tcPr>
          <w:p w:rsidR="001A3081" w:rsidRPr="00F02208" w:rsidRDefault="001A3081" w:rsidP="00F02208">
            <w:pPr>
              <w:spacing w:line="480" w:lineRule="auto"/>
              <w:rPr>
                <w:szCs w:val="24"/>
              </w:rPr>
            </w:pPr>
            <w:r w:rsidRPr="00F02208">
              <w:rPr>
                <w:rFonts w:hint="eastAsia"/>
                <w:szCs w:val="24"/>
              </w:rPr>
              <w:t>出席人數</w:t>
            </w:r>
          </w:p>
        </w:tc>
        <w:tc>
          <w:tcPr>
            <w:tcW w:w="6836" w:type="dxa"/>
            <w:gridSpan w:val="2"/>
          </w:tcPr>
          <w:p w:rsidR="001A3081" w:rsidRPr="001A3081" w:rsidRDefault="001A3081" w:rsidP="007A393E">
            <w:pPr>
              <w:spacing w:line="480" w:lineRule="auto"/>
            </w:pPr>
            <w:r w:rsidRPr="001A3081">
              <w:rPr>
                <w:rFonts w:hint="eastAsia"/>
              </w:rPr>
              <w:t>應到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  <w:u w:val="single"/>
              </w:rPr>
              <w:t xml:space="preserve">　</w:t>
            </w:r>
            <w:r w:rsidR="00B76054">
              <w:rPr>
                <w:rFonts w:hint="eastAsia"/>
                <w:u w:val="single"/>
              </w:rPr>
              <w:t>60</w:t>
            </w:r>
            <w:r>
              <w:rPr>
                <w:rFonts w:hint="eastAsia"/>
                <w:u w:val="single"/>
              </w:rPr>
              <w:t xml:space="preserve">　</w:t>
            </w:r>
            <w:r>
              <w:rPr>
                <w:rFonts w:hint="eastAsia"/>
              </w:rPr>
              <w:t>人　　　實到：</w:t>
            </w:r>
            <w:r>
              <w:rPr>
                <w:rFonts w:hint="eastAsia"/>
                <w:u w:val="single"/>
              </w:rPr>
              <w:t xml:space="preserve">　　</w:t>
            </w:r>
            <w:r w:rsidR="001A0C65">
              <w:rPr>
                <w:rFonts w:hint="eastAsia"/>
                <w:u w:val="single"/>
              </w:rPr>
              <w:t>5</w:t>
            </w:r>
            <w:r w:rsidR="007A393E">
              <w:rPr>
                <w:rFonts w:hint="eastAsia"/>
                <w:u w:val="single"/>
              </w:rPr>
              <w:t>8</w:t>
            </w:r>
            <w:r>
              <w:rPr>
                <w:rFonts w:hint="eastAsia"/>
                <w:u w:val="single"/>
              </w:rPr>
              <w:t xml:space="preserve">　</w:t>
            </w:r>
            <w:r>
              <w:rPr>
                <w:rFonts w:hint="eastAsia"/>
              </w:rPr>
              <w:t>人</w:t>
            </w:r>
          </w:p>
        </w:tc>
      </w:tr>
      <w:tr w:rsidR="001A3081" w:rsidTr="00EC566A">
        <w:tc>
          <w:tcPr>
            <w:tcW w:w="1526" w:type="dxa"/>
          </w:tcPr>
          <w:p w:rsidR="001A3081" w:rsidRPr="00F02208" w:rsidRDefault="001A3081" w:rsidP="001A3081">
            <w:pPr>
              <w:spacing w:line="480" w:lineRule="auto"/>
              <w:rPr>
                <w:szCs w:val="24"/>
              </w:rPr>
            </w:pPr>
            <w:r w:rsidRPr="00F02208">
              <w:rPr>
                <w:rFonts w:hint="eastAsia"/>
                <w:szCs w:val="24"/>
              </w:rPr>
              <w:t>授課內容</w:t>
            </w:r>
          </w:p>
          <w:p w:rsidR="001A3081" w:rsidRPr="00F02208" w:rsidRDefault="001A3081" w:rsidP="001A3081">
            <w:pPr>
              <w:spacing w:line="480" w:lineRule="auto"/>
              <w:rPr>
                <w:szCs w:val="24"/>
              </w:rPr>
            </w:pPr>
            <w:r w:rsidRPr="00F02208">
              <w:rPr>
                <w:rFonts w:hint="eastAsia"/>
                <w:szCs w:val="24"/>
              </w:rPr>
              <w:t>摘要</w:t>
            </w:r>
          </w:p>
        </w:tc>
        <w:tc>
          <w:tcPr>
            <w:tcW w:w="6836" w:type="dxa"/>
            <w:gridSpan w:val="2"/>
          </w:tcPr>
          <w:p w:rsidR="00B76054" w:rsidRPr="00426669" w:rsidRDefault="00306799" w:rsidP="000A053C">
            <w:pPr>
              <w:pStyle w:val="a8"/>
              <w:numPr>
                <w:ilvl w:val="0"/>
                <w:numId w:val="1"/>
              </w:numPr>
              <w:ind w:leftChars="0"/>
              <w:rPr>
                <w:u w:val="single"/>
              </w:rPr>
            </w:pPr>
            <w:r>
              <w:rPr>
                <w:rFonts w:hint="eastAsia"/>
              </w:rPr>
              <w:t>進行</w:t>
            </w:r>
            <w:r w:rsidR="007A393E">
              <w:rPr>
                <w:rFonts w:hint="eastAsia"/>
              </w:rPr>
              <w:t>文本</w:t>
            </w:r>
            <w:r w:rsidR="007A393E">
              <w:rPr>
                <w:rFonts w:hint="eastAsia"/>
              </w:rPr>
              <w:t>(</w:t>
            </w:r>
            <w:r w:rsidR="007A393E">
              <w:rPr>
                <w:rFonts w:hint="eastAsia"/>
              </w:rPr>
              <w:t>正史與小說</w:t>
            </w:r>
            <w:r w:rsidR="007A393E">
              <w:rPr>
                <w:rFonts w:hint="eastAsia"/>
              </w:rPr>
              <w:t>)</w:t>
            </w:r>
            <w:r w:rsidR="007A393E">
              <w:rPr>
                <w:rFonts w:hint="eastAsia"/>
              </w:rPr>
              <w:t>與</w:t>
            </w:r>
            <w:r>
              <w:rPr>
                <w:rFonts w:hint="eastAsia"/>
              </w:rPr>
              <w:t>《赤壁》影本的</w:t>
            </w:r>
            <w:r w:rsidR="007A393E">
              <w:rPr>
                <w:rFonts w:hint="eastAsia"/>
              </w:rPr>
              <w:t>圓桌討論</w:t>
            </w:r>
            <w:r w:rsidR="00426669">
              <w:rPr>
                <w:rFonts w:hint="eastAsia"/>
              </w:rPr>
              <w:t>。</w:t>
            </w:r>
          </w:p>
          <w:p w:rsidR="00426669" w:rsidRPr="00426669" w:rsidRDefault="007A393E" w:rsidP="000A053C">
            <w:pPr>
              <w:pStyle w:val="a8"/>
              <w:numPr>
                <w:ilvl w:val="0"/>
                <w:numId w:val="1"/>
              </w:numPr>
              <w:ind w:leftChars="0"/>
              <w:rPr>
                <w:u w:val="single"/>
              </w:rPr>
            </w:pPr>
            <w:r>
              <w:rPr>
                <w:rFonts w:hint="eastAsia"/>
              </w:rPr>
              <w:t>如何從作者與編劇的角度來進行文本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影本間的交互觀看</w:t>
            </w:r>
            <w:r w:rsidR="00426669">
              <w:rPr>
                <w:rFonts w:hint="eastAsia"/>
              </w:rPr>
              <w:t>。</w:t>
            </w:r>
          </w:p>
          <w:p w:rsidR="00426669" w:rsidRPr="007A393E" w:rsidRDefault="00306799" w:rsidP="007A393E">
            <w:pPr>
              <w:pStyle w:val="a8"/>
              <w:numPr>
                <w:ilvl w:val="0"/>
                <w:numId w:val="1"/>
              </w:numPr>
              <w:ind w:leftChars="0"/>
              <w:rPr>
                <w:u w:val="single"/>
              </w:rPr>
            </w:pPr>
            <w:r>
              <w:rPr>
                <w:rFonts w:hint="eastAsia"/>
              </w:rPr>
              <w:t>一是</w:t>
            </w:r>
            <w:r w:rsidR="007A393E">
              <w:rPr>
                <w:rFonts w:hint="eastAsia"/>
              </w:rPr>
              <w:t>從</w:t>
            </w:r>
            <w:r>
              <w:rPr>
                <w:rFonts w:hint="eastAsia"/>
              </w:rPr>
              <w:t>瑜亮間的關係；</w:t>
            </w:r>
            <w:r w:rsidR="007A393E">
              <w:rPr>
                <w:rFonts w:hint="eastAsia"/>
              </w:rPr>
              <w:t>二是從</w:t>
            </w:r>
            <w:r>
              <w:rPr>
                <w:rFonts w:hint="eastAsia"/>
              </w:rPr>
              <w:t>三江口之役，</w:t>
            </w:r>
            <w:r w:rsidR="007A393E">
              <w:rPr>
                <w:rFonts w:hint="eastAsia"/>
              </w:rPr>
              <w:t>將</w:t>
            </w:r>
            <w:r>
              <w:rPr>
                <w:rFonts w:hint="eastAsia"/>
              </w:rPr>
              <w:t>水戰改為陸戰</w:t>
            </w:r>
            <w:r w:rsidR="007A393E">
              <w:rPr>
                <w:rFonts w:hint="eastAsia"/>
              </w:rPr>
              <w:t>的觀看</w:t>
            </w:r>
            <w:r>
              <w:rPr>
                <w:rFonts w:hint="eastAsia"/>
              </w:rPr>
              <w:t>；三是</w:t>
            </w:r>
            <w:r w:rsidR="007A393E">
              <w:rPr>
                <w:rFonts w:hint="eastAsia"/>
              </w:rPr>
              <w:t>影本將反間計與草船借箭合為而一的合理性與正當性來觀看</w:t>
            </w:r>
            <w:r w:rsidR="00426669">
              <w:rPr>
                <w:rFonts w:hint="eastAsia"/>
              </w:rPr>
              <w:t>。</w:t>
            </w:r>
          </w:p>
          <w:p w:rsidR="007A393E" w:rsidRPr="007A393E" w:rsidRDefault="007A393E" w:rsidP="007A393E">
            <w:pPr>
              <w:pStyle w:val="a8"/>
              <w:numPr>
                <w:ilvl w:val="0"/>
                <w:numId w:val="1"/>
              </w:numPr>
              <w:ind w:leftChars="0"/>
              <w:rPr>
                <w:u w:val="single"/>
              </w:rPr>
            </w:pPr>
            <w:r>
              <w:rPr>
                <w:rFonts w:hint="eastAsia"/>
              </w:rPr>
              <w:t>每組由老師選一位同學上台發表見解，並可再派一位加以補充未盡的論點。</w:t>
            </w:r>
          </w:p>
          <w:p w:rsidR="007A393E" w:rsidRDefault="007A393E" w:rsidP="007A393E">
            <w:pPr>
              <w:pStyle w:val="a8"/>
              <w:numPr>
                <w:ilvl w:val="0"/>
                <w:numId w:val="1"/>
              </w:numPr>
              <w:ind w:leftChars="0"/>
              <w:rPr>
                <w:u w:val="single"/>
              </w:rPr>
            </w:pPr>
            <w:r>
              <w:rPr>
                <w:rFonts w:hint="eastAsia"/>
              </w:rPr>
              <w:t>最後由每組進行票選最佳的論點。</w:t>
            </w:r>
          </w:p>
        </w:tc>
      </w:tr>
      <w:tr w:rsidR="001A3081" w:rsidTr="00EC566A">
        <w:tc>
          <w:tcPr>
            <w:tcW w:w="1526" w:type="dxa"/>
          </w:tcPr>
          <w:p w:rsidR="001A3081" w:rsidRPr="00F02208" w:rsidRDefault="001A3081" w:rsidP="001A3081">
            <w:pPr>
              <w:spacing w:line="480" w:lineRule="auto"/>
              <w:rPr>
                <w:szCs w:val="24"/>
              </w:rPr>
            </w:pPr>
            <w:r w:rsidRPr="00F02208">
              <w:rPr>
                <w:rFonts w:hint="eastAsia"/>
                <w:szCs w:val="24"/>
              </w:rPr>
              <w:t>學生學習</w:t>
            </w:r>
          </w:p>
          <w:p w:rsidR="001A3081" w:rsidRPr="00F02208" w:rsidRDefault="001A3081" w:rsidP="001A3081">
            <w:pPr>
              <w:spacing w:line="480" w:lineRule="auto"/>
              <w:rPr>
                <w:szCs w:val="24"/>
              </w:rPr>
            </w:pPr>
            <w:r w:rsidRPr="00F02208">
              <w:rPr>
                <w:rFonts w:hint="eastAsia"/>
                <w:szCs w:val="24"/>
              </w:rPr>
              <w:t>狀況</w:t>
            </w:r>
          </w:p>
        </w:tc>
        <w:tc>
          <w:tcPr>
            <w:tcW w:w="6836" w:type="dxa"/>
            <w:gridSpan w:val="2"/>
          </w:tcPr>
          <w:p w:rsidR="000A053C" w:rsidRPr="00426669" w:rsidRDefault="007A393E" w:rsidP="00B76054">
            <w:pPr>
              <w:pStyle w:val="a8"/>
              <w:numPr>
                <w:ilvl w:val="0"/>
                <w:numId w:val="2"/>
              </w:numPr>
              <w:ind w:leftChars="0"/>
              <w:rPr>
                <w:u w:val="single"/>
              </w:rPr>
            </w:pPr>
            <w:r>
              <w:rPr>
                <w:rFonts w:hint="eastAsia"/>
              </w:rPr>
              <w:t>在圓桌討論時，同學們都很熱烈的進行小組觀點的討論，並紀錄在案</w:t>
            </w:r>
            <w:r w:rsidR="00426669">
              <w:rPr>
                <w:rFonts w:hint="eastAsia"/>
              </w:rPr>
              <w:t>。</w:t>
            </w:r>
          </w:p>
          <w:p w:rsidR="00426669" w:rsidRPr="0069684C" w:rsidRDefault="007A393E" w:rsidP="00426669">
            <w:pPr>
              <w:pStyle w:val="a8"/>
              <w:numPr>
                <w:ilvl w:val="0"/>
                <w:numId w:val="2"/>
              </w:numPr>
              <w:ind w:leftChars="0"/>
              <w:rPr>
                <w:u w:val="single"/>
              </w:rPr>
            </w:pPr>
            <w:r>
              <w:rPr>
                <w:rFonts w:hint="eastAsia"/>
              </w:rPr>
              <w:t>部份同學仍僅止於資料的堆砌，在觀點上較為保守，不太敢發表自己的看法</w:t>
            </w:r>
            <w:r w:rsidR="00426669">
              <w:rPr>
                <w:rFonts w:hint="eastAsia"/>
              </w:rPr>
              <w:t>。</w:t>
            </w:r>
          </w:p>
          <w:p w:rsidR="0069684C" w:rsidRDefault="0069684C" w:rsidP="00426669">
            <w:pPr>
              <w:pStyle w:val="a8"/>
              <w:numPr>
                <w:ilvl w:val="0"/>
                <w:numId w:val="2"/>
              </w:numPr>
              <w:ind w:leftChars="0"/>
              <w:rPr>
                <w:u w:val="single"/>
              </w:rPr>
            </w:pPr>
            <w:r>
              <w:rPr>
                <w:rFonts w:hint="eastAsia"/>
              </w:rPr>
              <w:t>仍有部份同學未能加入討論的行列。</w:t>
            </w:r>
          </w:p>
        </w:tc>
      </w:tr>
      <w:tr w:rsidR="001A3081" w:rsidTr="00EC566A">
        <w:tc>
          <w:tcPr>
            <w:tcW w:w="1526" w:type="dxa"/>
          </w:tcPr>
          <w:p w:rsidR="001A3081" w:rsidRPr="00F02208" w:rsidRDefault="001A3081" w:rsidP="00EC566A">
            <w:pPr>
              <w:spacing w:line="480" w:lineRule="auto"/>
              <w:rPr>
                <w:szCs w:val="24"/>
              </w:rPr>
            </w:pPr>
            <w:r w:rsidRPr="00F02208">
              <w:rPr>
                <w:rFonts w:hint="eastAsia"/>
                <w:szCs w:val="24"/>
              </w:rPr>
              <w:t>待</w:t>
            </w:r>
            <w:r w:rsidR="00F02208">
              <w:rPr>
                <w:rFonts w:hint="eastAsia"/>
                <w:szCs w:val="24"/>
              </w:rPr>
              <w:t>改善</w:t>
            </w:r>
            <w:r w:rsidRPr="00F02208">
              <w:rPr>
                <w:rFonts w:hint="eastAsia"/>
                <w:szCs w:val="24"/>
              </w:rPr>
              <w:t>問題</w:t>
            </w:r>
          </w:p>
        </w:tc>
        <w:tc>
          <w:tcPr>
            <w:tcW w:w="6836" w:type="dxa"/>
            <w:gridSpan w:val="2"/>
          </w:tcPr>
          <w:p w:rsidR="00426669" w:rsidRPr="004923EF" w:rsidRDefault="007A393E" w:rsidP="000A053C">
            <w:pPr>
              <w:pStyle w:val="a8"/>
              <w:numPr>
                <w:ilvl w:val="0"/>
                <w:numId w:val="3"/>
              </w:numPr>
              <w:ind w:leftChars="0"/>
              <w:rPr>
                <w:u w:val="single"/>
              </w:rPr>
            </w:pPr>
            <w:r>
              <w:rPr>
                <w:rFonts w:hint="eastAsia"/>
              </w:rPr>
              <w:t>上台發表仍需訓練統合整理的能力</w:t>
            </w:r>
            <w:r w:rsidR="00426669">
              <w:rPr>
                <w:rFonts w:hint="eastAsia"/>
              </w:rPr>
              <w:t>。</w:t>
            </w:r>
          </w:p>
          <w:p w:rsidR="004923EF" w:rsidRDefault="004923EF" w:rsidP="007A393E">
            <w:pPr>
              <w:pStyle w:val="a8"/>
              <w:numPr>
                <w:ilvl w:val="0"/>
                <w:numId w:val="3"/>
              </w:numPr>
              <w:ind w:leftChars="0"/>
              <w:rPr>
                <w:u w:val="single"/>
              </w:rPr>
            </w:pPr>
            <w:r>
              <w:rPr>
                <w:rFonts w:hint="eastAsia"/>
              </w:rPr>
              <w:t>在網站上的討論仍不熱烈。</w:t>
            </w:r>
          </w:p>
        </w:tc>
      </w:tr>
      <w:tr w:rsidR="0087707A" w:rsidTr="004D2C69">
        <w:trPr>
          <w:trHeight w:val="3909"/>
        </w:trPr>
        <w:tc>
          <w:tcPr>
            <w:tcW w:w="4125" w:type="dxa"/>
            <w:gridSpan w:val="2"/>
            <w:tcBorders>
              <w:right w:val="single" w:sz="4" w:space="0" w:color="auto"/>
            </w:tcBorders>
          </w:tcPr>
          <w:p w:rsidR="0087707A" w:rsidRPr="0087707A" w:rsidRDefault="0087707A" w:rsidP="001A3081">
            <w:pPr>
              <w:spacing w:line="480" w:lineRule="auto"/>
            </w:pPr>
            <w:r w:rsidRPr="0087707A">
              <w:rPr>
                <w:rFonts w:hint="eastAsia"/>
              </w:rPr>
              <w:t>上課照片</w:t>
            </w:r>
          </w:p>
          <w:p w:rsidR="0087707A" w:rsidRDefault="00805E58" w:rsidP="004D2C69">
            <w:pPr>
              <w:spacing w:line="480" w:lineRule="auto"/>
              <w:rPr>
                <w:u w:val="single"/>
              </w:rPr>
            </w:pPr>
            <w:r>
              <w:rPr>
                <w:noProof/>
              </w:rPr>
              <w:drawing>
                <wp:inline distT="0" distB="0" distL="0" distR="0">
                  <wp:extent cx="2476500" cy="1638300"/>
                  <wp:effectExtent l="19050" t="0" r="0" b="0"/>
                  <wp:docPr id="1" name="圖片 1" descr="http://sites.powercam.cc/sysdata/65/265/album/d19e34c7ae475c60/m/10075_04d0ea9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sites.powercam.cc/sysdata/65/265/album/d19e34c7ae475c60/m/10075_04d0ea9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0" cy="1638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37" w:type="dxa"/>
            <w:tcBorders>
              <w:left w:val="single" w:sz="4" w:space="0" w:color="auto"/>
            </w:tcBorders>
          </w:tcPr>
          <w:p w:rsidR="0087707A" w:rsidRPr="0087707A" w:rsidRDefault="0087707A" w:rsidP="0087707A">
            <w:pPr>
              <w:spacing w:line="480" w:lineRule="auto"/>
            </w:pPr>
            <w:r w:rsidRPr="0087707A">
              <w:rPr>
                <w:rFonts w:hint="eastAsia"/>
              </w:rPr>
              <w:t>上課照片</w:t>
            </w:r>
          </w:p>
          <w:p w:rsidR="0087707A" w:rsidRDefault="00805E58" w:rsidP="004D2C69">
            <w:pPr>
              <w:widowControl/>
              <w:rPr>
                <w:u w:val="single"/>
              </w:rPr>
            </w:pPr>
            <w:r>
              <w:rPr>
                <w:noProof/>
              </w:rPr>
              <w:drawing>
                <wp:inline distT="0" distB="0" distL="0" distR="0">
                  <wp:extent cx="2476500" cy="1638300"/>
                  <wp:effectExtent l="19050" t="0" r="0" b="0"/>
                  <wp:docPr id="4" name="圖片 4" descr="http://sites.powercam.cc/sysdata/65/265/album/d19e34c7ae475c60/m/10089_1d37686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sites.powercam.cc/sysdata/65/265/album/d19e34c7ae475c60/m/10089_1d37686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0" cy="1638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A3081" w:rsidRPr="001A3081" w:rsidRDefault="001A3081" w:rsidP="001A3081">
      <w:pPr>
        <w:spacing w:line="720" w:lineRule="auto"/>
        <w:rPr>
          <w:u w:val="single"/>
        </w:rPr>
      </w:pPr>
    </w:p>
    <w:sectPr w:rsidR="001A3081" w:rsidRPr="001A3081" w:rsidSect="00E15E3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045C" w:rsidRDefault="00A5045C" w:rsidP="00154755">
      <w:r>
        <w:separator/>
      </w:r>
    </w:p>
  </w:endnote>
  <w:endnote w:type="continuationSeparator" w:id="1">
    <w:p w:rsidR="00A5045C" w:rsidRDefault="00A5045C" w:rsidP="001547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045C" w:rsidRDefault="00A5045C" w:rsidP="00154755">
      <w:r>
        <w:separator/>
      </w:r>
    </w:p>
  </w:footnote>
  <w:footnote w:type="continuationSeparator" w:id="1">
    <w:p w:rsidR="00A5045C" w:rsidRDefault="00A5045C" w:rsidP="0015475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59025B"/>
    <w:multiLevelType w:val="hybridMultilevel"/>
    <w:tmpl w:val="2D02246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52C51EED"/>
    <w:multiLevelType w:val="hybridMultilevel"/>
    <w:tmpl w:val="4990803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53510530"/>
    <w:multiLevelType w:val="hybridMultilevel"/>
    <w:tmpl w:val="833C297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96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A3081"/>
    <w:rsid w:val="0005788B"/>
    <w:rsid w:val="000A053C"/>
    <w:rsid w:val="00154755"/>
    <w:rsid w:val="0015691A"/>
    <w:rsid w:val="001A0C65"/>
    <w:rsid w:val="001A3081"/>
    <w:rsid w:val="00212005"/>
    <w:rsid w:val="002120A0"/>
    <w:rsid w:val="00306799"/>
    <w:rsid w:val="00360E2B"/>
    <w:rsid w:val="00371E2B"/>
    <w:rsid w:val="003D2F8B"/>
    <w:rsid w:val="003D34DB"/>
    <w:rsid w:val="003F0E81"/>
    <w:rsid w:val="003F3AB2"/>
    <w:rsid w:val="00426669"/>
    <w:rsid w:val="00445E7B"/>
    <w:rsid w:val="004923EF"/>
    <w:rsid w:val="004D2C69"/>
    <w:rsid w:val="00546F5E"/>
    <w:rsid w:val="00581F97"/>
    <w:rsid w:val="005B08B9"/>
    <w:rsid w:val="005E0134"/>
    <w:rsid w:val="00610C79"/>
    <w:rsid w:val="00625985"/>
    <w:rsid w:val="006663C5"/>
    <w:rsid w:val="0069684C"/>
    <w:rsid w:val="007354A5"/>
    <w:rsid w:val="007A393E"/>
    <w:rsid w:val="007D5725"/>
    <w:rsid w:val="007E54E7"/>
    <w:rsid w:val="00805E58"/>
    <w:rsid w:val="0087707A"/>
    <w:rsid w:val="00882CAA"/>
    <w:rsid w:val="008B5672"/>
    <w:rsid w:val="008C2B30"/>
    <w:rsid w:val="009F39AB"/>
    <w:rsid w:val="00A5045C"/>
    <w:rsid w:val="00B709A7"/>
    <w:rsid w:val="00B76054"/>
    <w:rsid w:val="00BB1504"/>
    <w:rsid w:val="00D5607E"/>
    <w:rsid w:val="00D7529A"/>
    <w:rsid w:val="00DA07E5"/>
    <w:rsid w:val="00DC5D31"/>
    <w:rsid w:val="00E11438"/>
    <w:rsid w:val="00E15E33"/>
    <w:rsid w:val="00EC566A"/>
    <w:rsid w:val="00EE0702"/>
    <w:rsid w:val="00F02208"/>
    <w:rsid w:val="00FE5B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72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308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1547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154755"/>
    <w:rPr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1547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154755"/>
    <w:rPr>
      <w:sz w:val="20"/>
      <w:szCs w:val="20"/>
    </w:rPr>
  </w:style>
  <w:style w:type="paragraph" w:styleId="a8">
    <w:name w:val="List Paragraph"/>
    <w:basedOn w:val="a"/>
    <w:uiPriority w:val="34"/>
    <w:qFormat/>
    <w:rsid w:val="00B76054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EC566A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EC566A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308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semiHidden/>
    <w:unhideWhenUsed/>
    <w:rsid w:val="001547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154755"/>
    <w:rPr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1547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154755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65</Words>
  <Characters>377</Characters>
  <Application>Microsoft Office Word</Application>
  <DocSecurity>0</DocSecurity>
  <Lines>3</Lines>
  <Paragraphs>1</Paragraphs>
  <ScaleCrop>false</ScaleCrop>
  <Company>W.X.C.Z</Company>
  <LinksUpToDate>false</LinksUpToDate>
  <CharactersWithSpaces>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ZiyouXP</dc:creator>
  <cp:lastModifiedBy>SHAW</cp:lastModifiedBy>
  <cp:revision>5</cp:revision>
  <cp:lastPrinted>2014-02-13T07:54:00Z</cp:lastPrinted>
  <dcterms:created xsi:type="dcterms:W3CDTF">2014-10-15T07:39:00Z</dcterms:created>
  <dcterms:modified xsi:type="dcterms:W3CDTF">2014-10-20T09:59:00Z</dcterms:modified>
</cp:coreProperties>
</file>